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FE" w:rsidRDefault="009569F8" w:rsidP="000F61C8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XXXXXXXXXX</w:t>
      </w:r>
    </w:p>
    <w:p w:rsidR="00C15FFE" w:rsidRDefault="00C15FFE" w:rsidP="000F61C8">
      <w:pPr>
        <w:jc w:val="center"/>
        <w:rPr>
          <w:rFonts w:ascii="Tahoma" w:hAnsi="Tahoma"/>
          <w:b/>
        </w:rPr>
      </w:pPr>
    </w:p>
    <w:p w:rsidR="000F61C8" w:rsidRPr="00BE704E" w:rsidRDefault="000F61C8" w:rsidP="000F61C8">
      <w:pPr>
        <w:jc w:val="center"/>
        <w:rPr>
          <w:rFonts w:ascii="Tahoma" w:hAnsi="Tahoma"/>
          <w:b/>
        </w:rPr>
      </w:pPr>
      <w:r w:rsidRPr="00BE704E">
        <w:rPr>
          <w:rFonts w:ascii="Tahoma" w:hAnsi="Tahoma"/>
          <w:b/>
        </w:rPr>
        <w:t>Secure Handling, Use, Storage and Retention of Disclosure Information</w:t>
      </w:r>
    </w:p>
    <w:p w:rsidR="000F61C8" w:rsidRPr="00BE704E" w:rsidRDefault="000F61C8" w:rsidP="000F61C8">
      <w:pPr>
        <w:jc w:val="center"/>
        <w:rPr>
          <w:rFonts w:ascii="Tahoma" w:hAnsi="Tahoma"/>
        </w:rPr>
      </w:pP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For the purpose of this policy, PVG Scheme Records, PVG Scheme Record Updates, Standard and Enhanced disclosures will be referred to as Disclosure Records.</w:t>
      </w: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 xml:space="preserve">This policy is for </w:t>
      </w:r>
      <w:r w:rsidR="00134410" w:rsidRPr="001D4F62">
        <w:rPr>
          <w:rFonts w:ascii="Tahoma" w:hAnsi="Tahoma" w:cs="Tahoma"/>
          <w:sz w:val="22"/>
          <w:szCs w:val="22"/>
        </w:rPr>
        <w:t>Volunteer Scotland Disclosure Services</w:t>
      </w:r>
      <w:r w:rsidRPr="001D4F62">
        <w:rPr>
          <w:rFonts w:ascii="Tahoma" w:hAnsi="Tahoma" w:cs="Tahoma"/>
          <w:sz w:val="22"/>
          <w:szCs w:val="22"/>
        </w:rPr>
        <w:t xml:space="preserve"> enrolled organisations accessing Disclosure Records for the purpose of assessing individual’s suitability for paid and/or unpaid work.</w:t>
      </w: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</w:p>
    <w:p w:rsidR="000551E3" w:rsidRPr="001D4F62" w:rsidRDefault="000551E3" w:rsidP="001D4F62">
      <w:pPr>
        <w:rPr>
          <w:rFonts w:ascii="Tahoma" w:hAnsi="Tahoma"/>
          <w:b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In accordance with the Scottish Government Code of Practice, for registered persons and other recipients of disclosure information</w:t>
      </w:r>
      <w:proofErr w:type="gramStart"/>
      <w:r w:rsidRPr="001D4F62">
        <w:rPr>
          <w:rFonts w:ascii="Tahoma" w:hAnsi="Tahoma" w:cs="Tahoma"/>
          <w:sz w:val="22"/>
          <w:szCs w:val="22"/>
        </w:rPr>
        <w:t>,</w:t>
      </w:r>
      <w:r w:rsidR="00CA4DDB">
        <w:rPr>
          <w:rFonts w:ascii="Tahoma" w:hAnsi="Tahoma" w:cs="Tahoma"/>
          <w:sz w:val="22"/>
          <w:szCs w:val="22"/>
        </w:rPr>
        <w:t xml:space="preserve"> </w:t>
      </w:r>
      <w:r w:rsidR="00F36805">
        <w:rPr>
          <w:rFonts w:ascii="Tahoma" w:hAnsi="Tahoma"/>
          <w:b/>
          <w:sz w:val="22"/>
          <w:szCs w:val="22"/>
        </w:rPr>
        <w:t xml:space="preserve"> </w:t>
      </w:r>
      <w:r w:rsidR="001D4F62" w:rsidRPr="001D4F62">
        <w:rPr>
          <w:rFonts w:ascii="Tahoma" w:hAnsi="Tahoma"/>
          <w:sz w:val="22"/>
          <w:szCs w:val="22"/>
        </w:rPr>
        <w:t>will</w:t>
      </w:r>
      <w:proofErr w:type="gramEnd"/>
      <w:r w:rsidRPr="001D4F62">
        <w:rPr>
          <w:rFonts w:ascii="Tahoma" w:hAnsi="Tahoma" w:cs="Tahoma"/>
          <w:sz w:val="22"/>
          <w:szCs w:val="22"/>
        </w:rPr>
        <w:t xml:space="preserve"> ensure the following practice.</w:t>
      </w: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</w:p>
    <w:p w:rsidR="000551E3" w:rsidRDefault="000551E3" w:rsidP="001D4F62">
      <w:p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Disclosure records will only be requested when necessary and relevant to a particular post and the information provided on a disclosure record will only be used for recruitment purposes.</w:t>
      </w:r>
    </w:p>
    <w:p w:rsidR="006E0C95" w:rsidRPr="001D4F62" w:rsidRDefault="006E0C95" w:rsidP="001D4F62">
      <w:pPr>
        <w:rPr>
          <w:rFonts w:ascii="Tahoma" w:hAnsi="Tahoma" w:cs="Tahoma"/>
          <w:sz w:val="22"/>
          <w:szCs w:val="22"/>
        </w:rPr>
      </w:pPr>
    </w:p>
    <w:p w:rsidR="000551E3" w:rsidRPr="001D4F62" w:rsidRDefault="009569F8" w:rsidP="001D4F62">
      <w:pPr>
        <w:rPr>
          <w:rFonts w:ascii="Tahoma" w:hAnsi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XXXXXXXXXX</w:t>
      </w:r>
      <w:r w:rsidR="00C352EE">
        <w:rPr>
          <w:rFonts w:ascii="Tahoma" w:hAnsi="Tahoma" w:cs="Tahoma"/>
          <w:b/>
          <w:sz w:val="22"/>
          <w:szCs w:val="22"/>
        </w:rPr>
        <w:t xml:space="preserve"> </w:t>
      </w:r>
      <w:r w:rsidR="00EA15B3">
        <w:rPr>
          <w:rFonts w:ascii="Tahoma" w:hAnsi="Tahoma" w:cs="Tahoma"/>
          <w:b/>
          <w:sz w:val="22"/>
          <w:szCs w:val="22"/>
        </w:rPr>
        <w:t xml:space="preserve"> </w:t>
      </w:r>
      <w:r w:rsidR="000551E3" w:rsidRPr="001D4F62">
        <w:rPr>
          <w:rFonts w:ascii="Tahoma" w:hAnsi="Tahoma" w:cs="Tahoma"/>
          <w:sz w:val="22"/>
          <w:szCs w:val="22"/>
        </w:rPr>
        <w:t>will</w:t>
      </w:r>
      <w:proofErr w:type="gramEnd"/>
      <w:r w:rsidR="000551E3" w:rsidRPr="001D4F62">
        <w:rPr>
          <w:rFonts w:ascii="Tahoma" w:hAnsi="Tahoma" w:cs="Tahoma"/>
          <w:sz w:val="22"/>
          <w:szCs w:val="22"/>
        </w:rPr>
        <w:t xml:space="preserve"> ensure that an individual’s consent is given before seeking a disclosure record, and will seek their consent before using disclosure information for any purpose other than recruitment.  Furthermore,</w:t>
      </w:r>
      <w:r w:rsidR="00CA4DDB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XXXXXXXXXX</w:t>
      </w:r>
      <w:r w:rsidR="00C352EE">
        <w:rPr>
          <w:rFonts w:ascii="Tahoma" w:hAnsi="Tahoma" w:cs="Tahoma"/>
          <w:b/>
          <w:sz w:val="22"/>
          <w:szCs w:val="22"/>
        </w:rPr>
        <w:t xml:space="preserve"> </w:t>
      </w:r>
      <w:r w:rsidR="00383E9A">
        <w:rPr>
          <w:rFonts w:ascii="Tahoma" w:hAnsi="Tahoma" w:cs="Tahoma"/>
          <w:b/>
          <w:sz w:val="22"/>
          <w:szCs w:val="22"/>
        </w:rPr>
        <w:t xml:space="preserve"> </w:t>
      </w:r>
      <w:r w:rsidR="000551E3" w:rsidRPr="001D4F62">
        <w:rPr>
          <w:rFonts w:ascii="Tahoma" w:hAnsi="Tahoma" w:cs="Tahoma"/>
          <w:sz w:val="22"/>
          <w:szCs w:val="22"/>
        </w:rPr>
        <w:t>will</w:t>
      </w:r>
      <w:proofErr w:type="gramEnd"/>
      <w:r w:rsidR="000551E3" w:rsidRPr="001D4F62">
        <w:rPr>
          <w:rFonts w:ascii="Tahoma" w:hAnsi="Tahoma" w:cs="Tahoma"/>
          <w:sz w:val="22"/>
          <w:szCs w:val="22"/>
        </w:rPr>
        <w:t xml:space="preserve"> ensure that all sensitive personal information that is collated for the purposes of obtaining a record will be managed confidentially at all times by those involved in the Disclosure process.</w:t>
      </w: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Disclosure information will only be shared with those authorised to see it in the course of their duties.</w:t>
      </w: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 xml:space="preserve">Disclosure information will be stored in a locked non-portable container and we will not retain such information for longer than it is relevant to their needs. Only those authorised to see this information in </w:t>
      </w:r>
      <w:proofErr w:type="gramStart"/>
      <w:r w:rsidRPr="001D4F62">
        <w:rPr>
          <w:rFonts w:ascii="Tahoma" w:hAnsi="Tahoma" w:cs="Tahoma"/>
          <w:sz w:val="22"/>
          <w:szCs w:val="22"/>
        </w:rPr>
        <w:t>the</w:t>
      </w:r>
      <w:proofErr w:type="gramEnd"/>
      <w:r w:rsidRPr="001D4F62">
        <w:rPr>
          <w:rFonts w:ascii="Tahoma" w:hAnsi="Tahoma" w:cs="Tahoma"/>
          <w:sz w:val="22"/>
          <w:szCs w:val="22"/>
        </w:rPr>
        <w:t xml:space="preserve"> course of their duties will </w:t>
      </w:r>
      <w:r w:rsidR="003C3176" w:rsidRPr="001D4F62">
        <w:rPr>
          <w:rFonts w:ascii="Tahoma" w:hAnsi="Tahoma" w:cs="Tahoma"/>
          <w:sz w:val="22"/>
          <w:szCs w:val="22"/>
        </w:rPr>
        <w:t xml:space="preserve">have access to this container.  </w:t>
      </w:r>
      <w:r w:rsidRPr="001D4F62">
        <w:rPr>
          <w:rFonts w:ascii="Tahoma" w:hAnsi="Tahoma" w:cs="Tahoma"/>
          <w:sz w:val="22"/>
          <w:szCs w:val="22"/>
        </w:rPr>
        <w:t>Disclosure information will be destroyed by shredding.  No image or photocopy of the disclosure information may be retained.  Recipients of disclosure information may, however, keep a record of the following:</w:t>
      </w:r>
    </w:p>
    <w:p w:rsidR="000551E3" w:rsidRPr="001D4F62" w:rsidRDefault="000551E3" w:rsidP="001D4F62">
      <w:pPr>
        <w:rPr>
          <w:rFonts w:ascii="Tahoma" w:hAnsi="Tahoma" w:cs="Tahoma"/>
          <w:sz w:val="22"/>
          <w:szCs w:val="22"/>
        </w:rPr>
      </w:pPr>
    </w:p>
    <w:p w:rsidR="000551E3" w:rsidRPr="001D4F62" w:rsidRDefault="000551E3" w:rsidP="001D4F62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Date of issue of disclosure record</w:t>
      </w:r>
    </w:p>
    <w:p w:rsidR="000551E3" w:rsidRPr="001D4F62" w:rsidRDefault="000551E3" w:rsidP="001D4F62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Name of subject</w:t>
      </w:r>
    </w:p>
    <w:p w:rsidR="000551E3" w:rsidRPr="001D4F62" w:rsidRDefault="000551E3" w:rsidP="001D4F62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Disclosure type</w:t>
      </w:r>
    </w:p>
    <w:p w:rsidR="000551E3" w:rsidRPr="001D4F62" w:rsidRDefault="000551E3" w:rsidP="001D4F62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Position for which the disclosure was requested</w:t>
      </w:r>
    </w:p>
    <w:p w:rsidR="000551E3" w:rsidRPr="001D4F62" w:rsidRDefault="000551E3" w:rsidP="001D4F62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Unique reference number of disclosure</w:t>
      </w:r>
    </w:p>
    <w:p w:rsidR="000551E3" w:rsidRPr="001D4F62" w:rsidRDefault="000551E3" w:rsidP="001D4F62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1D4F62">
        <w:rPr>
          <w:rFonts w:ascii="Tahoma" w:hAnsi="Tahoma" w:cs="Tahoma"/>
          <w:sz w:val="22"/>
          <w:szCs w:val="22"/>
        </w:rPr>
        <w:t>Recruitment decision taken</w:t>
      </w:r>
    </w:p>
    <w:p w:rsidR="00B73E3F" w:rsidRDefault="00B73E3F" w:rsidP="001D4F62">
      <w:pPr>
        <w:rPr>
          <w:rFonts w:ascii="Tahoma" w:hAnsi="Tahoma" w:cs="Tahoma"/>
          <w:sz w:val="22"/>
          <w:szCs w:val="22"/>
        </w:rPr>
      </w:pPr>
    </w:p>
    <w:p w:rsidR="000551E3" w:rsidRPr="001B49DE" w:rsidRDefault="009569F8" w:rsidP="001D4F62">
      <w:pPr>
        <w:rPr>
          <w:rFonts w:ascii="Tahoma" w:hAnsi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XXXXXXXXXX</w:t>
      </w:r>
      <w:r w:rsidR="00C352EE">
        <w:rPr>
          <w:rFonts w:ascii="Tahoma" w:hAnsi="Tahoma" w:cs="Tahoma"/>
          <w:b/>
          <w:sz w:val="22"/>
          <w:szCs w:val="22"/>
        </w:rPr>
        <w:t xml:space="preserve"> </w:t>
      </w:r>
      <w:r w:rsidR="00383E9A">
        <w:rPr>
          <w:rFonts w:ascii="Tahoma" w:hAnsi="Tahoma" w:cs="Tahoma"/>
          <w:b/>
          <w:sz w:val="22"/>
          <w:szCs w:val="22"/>
        </w:rPr>
        <w:t xml:space="preserve"> </w:t>
      </w:r>
      <w:r w:rsidR="000551E3" w:rsidRPr="001D4F62">
        <w:rPr>
          <w:rFonts w:ascii="Tahoma" w:hAnsi="Tahoma" w:cs="Tahoma"/>
          <w:sz w:val="22"/>
          <w:szCs w:val="22"/>
        </w:rPr>
        <w:t>will</w:t>
      </w:r>
      <w:proofErr w:type="gramEnd"/>
      <w:r w:rsidR="000551E3" w:rsidRPr="001D4F62">
        <w:rPr>
          <w:rFonts w:ascii="Tahoma" w:hAnsi="Tahoma" w:cs="Tahoma"/>
          <w:sz w:val="22"/>
          <w:szCs w:val="22"/>
        </w:rPr>
        <w:t xml:space="preserve"> ensure that all staff with access to disclosure information are aware of this policy and have received rel</w:t>
      </w:r>
      <w:r w:rsidR="00B73E3F">
        <w:rPr>
          <w:rFonts w:ascii="Tahoma" w:hAnsi="Tahoma" w:cs="Tahoma"/>
          <w:sz w:val="22"/>
          <w:szCs w:val="22"/>
        </w:rPr>
        <w:t>evant training and support.</w:t>
      </w:r>
      <w:r w:rsidR="00CA4D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XXXXXXXXXX </w:t>
      </w:r>
      <w:r w:rsidR="000551E3" w:rsidRPr="001D4F62">
        <w:rPr>
          <w:rFonts w:ascii="Tahoma" w:hAnsi="Tahoma" w:cs="Tahoma"/>
          <w:sz w:val="22"/>
          <w:szCs w:val="22"/>
        </w:rPr>
        <w:t>undertakes to make a copy of this policy available to a</w:t>
      </w:r>
      <w:r w:rsidR="00B73E3F">
        <w:rPr>
          <w:rFonts w:ascii="Tahoma" w:hAnsi="Tahoma" w:cs="Tahoma"/>
          <w:sz w:val="22"/>
          <w:szCs w:val="22"/>
        </w:rPr>
        <w:t>ny applicant for a post with</w:t>
      </w:r>
      <w:r w:rsidR="00CA4D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XXXXXXXXXX </w:t>
      </w:r>
      <w:r w:rsidR="000551E3" w:rsidRPr="001D4F62">
        <w:rPr>
          <w:rFonts w:ascii="Tahoma" w:hAnsi="Tahoma" w:cs="Tahoma"/>
          <w:sz w:val="22"/>
          <w:szCs w:val="22"/>
        </w:rPr>
        <w:t>that requires a Disclosure.</w:t>
      </w:r>
    </w:p>
    <w:sectPr w:rsidR="000551E3" w:rsidRPr="001B49DE" w:rsidSect="00725ED1">
      <w:footerReference w:type="default" r:id="rId7"/>
      <w:pgSz w:w="11907" w:h="16840" w:code="9"/>
      <w:pgMar w:top="902" w:right="907" w:bottom="720" w:left="902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49" w:rsidRDefault="00067449">
      <w:r>
        <w:separator/>
      </w:r>
    </w:p>
  </w:endnote>
  <w:endnote w:type="continuationSeparator" w:id="0">
    <w:p w:rsidR="00067449" w:rsidRDefault="0006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A8" w:rsidRPr="00BE704E" w:rsidRDefault="00F31EA8" w:rsidP="00BE704E">
    <w:pPr>
      <w:pStyle w:val="Footer"/>
      <w:tabs>
        <w:tab w:val="clear" w:pos="8640"/>
        <w:tab w:val="right" w:pos="9923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SE3903 PVG Secure Handling Policy (Full Compliance); Created:</w:t>
    </w:r>
    <w:r w:rsidRPr="00BE704E">
      <w:rPr>
        <w:rFonts w:ascii="Tahoma" w:hAnsi="Tahoma"/>
        <w:sz w:val="20"/>
        <w:szCs w:val="20"/>
      </w:rPr>
      <w:t xml:space="preserve"> </w:t>
    </w:r>
    <w:r>
      <w:rPr>
        <w:rFonts w:ascii="Tahoma" w:hAnsi="Tahoma"/>
        <w:sz w:val="20"/>
        <w:szCs w:val="20"/>
      </w:rPr>
      <w:t xml:space="preserve">25 February 2011   </w:t>
    </w:r>
    <w:r w:rsidRPr="00BE704E">
      <w:rPr>
        <w:rFonts w:ascii="Tahoma" w:hAnsi="Tahoma"/>
        <w:sz w:val="20"/>
        <w:szCs w:val="20"/>
      </w:rPr>
      <w:t xml:space="preserve">             </w:t>
    </w:r>
    <w:r w:rsidRPr="00BE704E">
      <w:rPr>
        <w:rFonts w:ascii="Tahoma" w:hAnsi="Tahoma"/>
        <w:sz w:val="20"/>
        <w:szCs w:val="20"/>
      </w:rPr>
      <w:tab/>
      <w:t xml:space="preserve">Page </w:t>
    </w:r>
    <w:r w:rsidRPr="00BE704E">
      <w:rPr>
        <w:rStyle w:val="PageNumber"/>
        <w:rFonts w:ascii="Tahoma" w:hAnsi="Tahoma"/>
        <w:sz w:val="20"/>
        <w:szCs w:val="20"/>
      </w:rPr>
      <w:fldChar w:fldCharType="begin"/>
    </w:r>
    <w:r w:rsidRPr="00BE704E">
      <w:rPr>
        <w:rStyle w:val="PageNumber"/>
        <w:rFonts w:ascii="Tahoma" w:hAnsi="Tahoma"/>
        <w:sz w:val="20"/>
        <w:szCs w:val="20"/>
      </w:rPr>
      <w:instrText xml:space="preserve"> PAGE </w:instrText>
    </w:r>
    <w:r w:rsidRPr="00BE704E">
      <w:rPr>
        <w:rStyle w:val="PageNumber"/>
        <w:rFonts w:ascii="Tahoma" w:hAnsi="Tahoma"/>
        <w:sz w:val="20"/>
        <w:szCs w:val="20"/>
      </w:rPr>
      <w:fldChar w:fldCharType="separate"/>
    </w:r>
    <w:r w:rsidR="009569F8">
      <w:rPr>
        <w:rStyle w:val="PageNumber"/>
        <w:rFonts w:ascii="Tahoma" w:hAnsi="Tahoma"/>
        <w:noProof/>
        <w:sz w:val="20"/>
        <w:szCs w:val="20"/>
      </w:rPr>
      <w:t>1</w:t>
    </w:r>
    <w:r w:rsidRPr="00BE704E">
      <w:rPr>
        <w:rStyle w:val="PageNumber"/>
        <w:rFonts w:ascii="Tahoma" w:hAnsi="Tahoma"/>
        <w:sz w:val="20"/>
        <w:szCs w:val="20"/>
      </w:rPr>
      <w:fldChar w:fldCharType="end"/>
    </w:r>
    <w:r w:rsidRPr="00BE704E">
      <w:rPr>
        <w:rStyle w:val="PageNumber"/>
        <w:rFonts w:ascii="Tahoma" w:hAnsi="Tahoma"/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49" w:rsidRDefault="00067449">
      <w:r>
        <w:separator/>
      </w:r>
    </w:p>
  </w:footnote>
  <w:footnote w:type="continuationSeparator" w:id="0">
    <w:p w:rsidR="00067449" w:rsidRDefault="00067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2AE0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6E2D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78F2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BC14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5472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C3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ABB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EE1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45A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980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15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D9348FB"/>
    <w:multiLevelType w:val="multilevel"/>
    <w:tmpl w:val="0409001D"/>
    <w:lvl w:ilvl="0">
      <w:start w:val="1"/>
      <w:numFmt w:val="decimal"/>
      <w:pStyle w:val="Nor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2D6A77"/>
    <w:multiLevelType w:val="hybridMultilevel"/>
    <w:tmpl w:val="18A27602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B1083"/>
    <w:multiLevelType w:val="hybridMultilevel"/>
    <w:tmpl w:val="43B61F6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732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27553C"/>
    <w:multiLevelType w:val="hybridMultilevel"/>
    <w:tmpl w:val="3FAC3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6F68"/>
    <w:multiLevelType w:val="hybridMultilevel"/>
    <w:tmpl w:val="9EEA24B4"/>
    <w:lvl w:ilvl="0" w:tplc="53C2A6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C3F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83365DF"/>
    <w:multiLevelType w:val="hybridMultilevel"/>
    <w:tmpl w:val="CB84FF8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E63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F64071"/>
    <w:multiLevelType w:val="hybridMultilevel"/>
    <w:tmpl w:val="F93AB78E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20"/>
  </w:num>
  <w:num w:numId="19">
    <w:abstractNumId w:val="13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3D3D"/>
    <w:rsid w:val="00001EA0"/>
    <w:rsid w:val="000054AB"/>
    <w:rsid w:val="00015DB8"/>
    <w:rsid w:val="00016045"/>
    <w:rsid w:val="00020B07"/>
    <w:rsid w:val="00022E2E"/>
    <w:rsid w:val="00024F1B"/>
    <w:rsid w:val="0003121E"/>
    <w:rsid w:val="0004107B"/>
    <w:rsid w:val="00041E12"/>
    <w:rsid w:val="00044CF8"/>
    <w:rsid w:val="00044F0C"/>
    <w:rsid w:val="00046388"/>
    <w:rsid w:val="00046427"/>
    <w:rsid w:val="000551E3"/>
    <w:rsid w:val="00060A5D"/>
    <w:rsid w:val="000640BF"/>
    <w:rsid w:val="00064FC1"/>
    <w:rsid w:val="00067449"/>
    <w:rsid w:val="00081C23"/>
    <w:rsid w:val="000821F5"/>
    <w:rsid w:val="00090823"/>
    <w:rsid w:val="00095833"/>
    <w:rsid w:val="00095E2D"/>
    <w:rsid w:val="000B3A3F"/>
    <w:rsid w:val="000B4896"/>
    <w:rsid w:val="000B5D7F"/>
    <w:rsid w:val="000C0BFA"/>
    <w:rsid w:val="000C77B1"/>
    <w:rsid w:val="000D055A"/>
    <w:rsid w:val="000D2E79"/>
    <w:rsid w:val="000E51DE"/>
    <w:rsid w:val="000E5FC0"/>
    <w:rsid w:val="000F098D"/>
    <w:rsid w:val="000F3298"/>
    <w:rsid w:val="000F5031"/>
    <w:rsid w:val="000F61C8"/>
    <w:rsid w:val="0012652A"/>
    <w:rsid w:val="00131DDD"/>
    <w:rsid w:val="00134410"/>
    <w:rsid w:val="00142598"/>
    <w:rsid w:val="00142741"/>
    <w:rsid w:val="00147FDC"/>
    <w:rsid w:val="001616D5"/>
    <w:rsid w:val="00161E52"/>
    <w:rsid w:val="001640CC"/>
    <w:rsid w:val="001724A4"/>
    <w:rsid w:val="001761DA"/>
    <w:rsid w:val="001809BD"/>
    <w:rsid w:val="00181362"/>
    <w:rsid w:val="001B16E9"/>
    <w:rsid w:val="001B49DE"/>
    <w:rsid w:val="001B602F"/>
    <w:rsid w:val="001C00B3"/>
    <w:rsid w:val="001C080B"/>
    <w:rsid w:val="001D177A"/>
    <w:rsid w:val="001D4F62"/>
    <w:rsid w:val="001D541B"/>
    <w:rsid w:val="001E21D1"/>
    <w:rsid w:val="001E3B83"/>
    <w:rsid w:val="001E46FF"/>
    <w:rsid w:val="001E4BBA"/>
    <w:rsid w:val="001E581B"/>
    <w:rsid w:val="001F091D"/>
    <w:rsid w:val="001F4FEF"/>
    <w:rsid w:val="001F507A"/>
    <w:rsid w:val="002132C1"/>
    <w:rsid w:val="00213E77"/>
    <w:rsid w:val="00220D7D"/>
    <w:rsid w:val="00223404"/>
    <w:rsid w:val="0022688D"/>
    <w:rsid w:val="002279B5"/>
    <w:rsid w:val="002402E7"/>
    <w:rsid w:val="00240882"/>
    <w:rsid w:val="00261BCE"/>
    <w:rsid w:val="0026384D"/>
    <w:rsid w:val="00265C82"/>
    <w:rsid w:val="00267A10"/>
    <w:rsid w:val="002701AF"/>
    <w:rsid w:val="00272C26"/>
    <w:rsid w:val="00272CE2"/>
    <w:rsid w:val="00283AB6"/>
    <w:rsid w:val="002875B1"/>
    <w:rsid w:val="0029449D"/>
    <w:rsid w:val="0029721A"/>
    <w:rsid w:val="002A48E1"/>
    <w:rsid w:val="002A5C9E"/>
    <w:rsid w:val="002B2360"/>
    <w:rsid w:val="002B2587"/>
    <w:rsid w:val="002C1EDB"/>
    <w:rsid w:val="002D03C0"/>
    <w:rsid w:val="002D2495"/>
    <w:rsid w:val="002D56E6"/>
    <w:rsid w:val="002E1673"/>
    <w:rsid w:val="002E3B98"/>
    <w:rsid w:val="002F1DD6"/>
    <w:rsid w:val="002F7B72"/>
    <w:rsid w:val="0030468D"/>
    <w:rsid w:val="003047E0"/>
    <w:rsid w:val="00310938"/>
    <w:rsid w:val="00310BE8"/>
    <w:rsid w:val="00320590"/>
    <w:rsid w:val="003207A7"/>
    <w:rsid w:val="003304F5"/>
    <w:rsid w:val="00333232"/>
    <w:rsid w:val="00334327"/>
    <w:rsid w:val="00334D00"/>
    <w:rsid w:val="0034240E"/>
    <w:rsid w:val="00343432"/>
    <w:rsid w:val="003512E6"/>
    <w:rsid w:val="00356057"/>
    <w:rsid w:val="003677CB"/>
    <w:rsid w:val="0038003F"/>
    <w:rsid w:val="00383E9A"/>
    <w:rsid w:val="00383F8B"/>
    <w:rsid w:val="003851A1"/>
    <w:rsid w:val="00385EAC"/>
    <w:rsid w:val="0038608E"/>
    <w:rsid w:val="003904D7"/>
    <w:rsid w:val="003908AF"/>
    <w:rsid w:val="00391E1B"/>
    <w:rsid w:val="003921EE"/>
    <w:rsid w:val="003938C6"/>
    <w:rsid w:val="00395684"/>
    <w:rsid w:val="003960A0"/>
    <w:rsid w:val="00397592"/>
    <w:rsid w:val="003B1216"/>
    <w:rsid w:val="003B1B45"/>
    <w:rsid w:val="003B2636"/>
    <w:rsid w:val="003B3C3F"/>
    <w:rsid w:val="003B5706"/>
    <w:rsid w:val="003B5FD7"/>
    <w:rsid w:val="003B6746"/>
    <w:rsid w:val="003C3176"/>
    <w:rsid w:val="003C620B"/>
    <w:rsid w:val="003D3292"/>
    <w:rsid w:val="003D6AFE"/>
    <w:rsid w:val="003D78AD"/>
    <w:rsid w:val="003F4BC5"/>
    <w:rsid w:val="003F79B3"/>
    <w:rsid w:val="00401238"/>
    <w:rsid w:val="004057CB"/>
    <w:rsid w:val="00407B33"/>
    <w:rsid w:val="00411A02"/>
    <w:rsid w:val="00416F6D"/>
    <w:rsid w:val="0042024B"/>
    <w:rsid w:val="004224B7"/>
    <w:rsid w:val="00422FEB"/>
    <w:rsid w:val="0042480C"/>
    <w:rsid w:val="00434193"/>
    <w:rsid w:val="00443648"/>
    <w:rsid w:val="00445B7C"/>
    <w:rsid w:val="00452D16"/>
    <w:rsid w:val="0045391A"/>
    <w:rsid w:val="00472B91"/>
    <w:rsid w:val="004775F4"/>
    <w:rsid w:val="00477C49"/>
    <w:rsid w:val="00493AFD"/>
    <w:rsid w:val="004950F1"/>
    <w:rsid w:val="004A2DF8"/>
    <w:rsid w:val="004B3AFA"/>
    <w:rsid w:val="004C62A4"/>
    <w:rsid w:val="004D0AC4"/>
    <w:rsid w:val="004D3428"/>
    <w:rsid w:val="004E0AE2"/>
    <w:rsid w:val="004F4F5C"/>
    <w:rsid w:val="004F6BCB"/>
    <w:rsid w:val="00500593"/>
    <w:rsid w:val="005014C4"/>
    <w:rsid w:val="00502DC5"/>
    <w:rsid w:val="00502E5C"/>
    <w:rsid w:val="0052244E"/>
    <w:rsid w:val="00526593"/>
    <w:rsid w:val="0053293B"/>
    <w:rsid w:val="00545F0E"/>
    <w:rsid w:val="00553314"/>
    <w:rsid w:val="00556779"/>
    <w:rsid w:val="0056015C"/>
    <w:rsid w:val="005658A8"/>
    <w:rsid w:val="00576428"/>
    <w:rsid w:val="00586E88"/>
    <w:rsid w:val="00591990"/>
    <w:rsid w:val="005A6D9B"/>
    <w:rsid w:val="005B0E24"/>
    <w:rsid w:val="005B4891"/>
    <w:rsid w:val="005B4E72"/>
    <w:rsid w:val="005B667E"/>
    <w:rsid w:val="005B6704"/>
    <w:rsid w:val="005C3BA3"/>
    <w:rsid w:val="005C6ABE"/>
    <w:rsid w:val="005D4357"/>
    <w:rsid w:val="005D58D4"/>
    <w:rsid w:val="005D7E1F"/>
    <w:rsid w:val="005E2030"/>
    <w:rsid w:val="005F2A09"/>
    <w:rsid w:val="005F60B6"/>
    <w:rsid w:val="006011DE"/>
    <w:rsid w:val="00607464"/>
    <w:rsid w:val="00614B62"/>
    <w:rsid w:val="00614D8C"/>
    <w:rsid w:val="00617340"/>
    <w:rsid w:val="00627D25"/>
    <w:rsid w:val="00632689"/>
    <w:rsid w:val="006338E3"/>
    <w:rsid w:val="00633D3D"/>
    <w:rsid w:val="00636A5C"/>
    <w:rsid w:val="006417B6"/>
    <w:rsid w:val="006462AE"/>
    <w:rsid w:val="00667A59"/>
    <w:rsid w:val="00675A1F"/>
    <w:rsid w:val="00680EDD"/>
    <w:rsid w:val="00682656"/>
    <w:rsid w:val="006914A9"/>
    <w:rsid w:val="0069241D"/>
    <w:rsid w:val="00697E1A"/>
    <w:rsid w:val="006A1972"/>
    <w:rsid w:val="006A45F6"/>
    <w:rsid w:val="006B03F6"/>
    <w:rsid w:val="006C1895"/>
    <w:rsid w:val="006C3F15"/>
    <w:rsid w:val="006C7199"/>
    <w:rsid w:val="006D2F1E"/>
    <w:rsid w:val="006D6B10"/>
    <w:rsid w:val="006D6BF8"/>
    <w:rsid w:val="006E0C95"/>
    <w:rsid w:val="006E1EF7"/>
    <w:rsid w:val="006E61C8"/>
    <w:rsid w:val="006E7E2D"/>
    <w:rsid w:val="006F27CC"/>
    <w:rsid w:val="006F2C9C"/>
    <w:rsid w:val="006F361A"/>
    <w:rsid w:val="006F5747"/>
    <w:rsid w:val="006F611F"/>
    <w:rsid w:val="0070560A"/>
    <w:rsid w:val="007064E5"/>
    <w:rsid w:val="00725ED1"/>
    <w:rsid w:val="0073208A"/>
    <w:rsid w:val="00733EA2"/>
    <w:rsid w:val="00736CE6"/>
    <w:rsid w:val="0074594B"/>
    <w:rsid w:val="007500F2"/>
    <w:rsid w:val="00750EDB"/>
    <w:rsid w:val="00751D58"/>
    <w:rsid w:val="00753318"/>
    <w:rsid w:val="007565B2"/>
    <w:rsid w:val="00761481"/>
    <w:rsid w:val="00763C14"/>
    <w:rsid w:val="0076538A"/>
    <w:rsid w:val="00770B03"/>
    <w:rsid w:val="007741F5"/>
    <w:rsid w:val="00775EAE"/>
    <w:rsid w:val="00784D27"/>
    <w:rsid w:val="0078557F"/>
    <w:rsid w:val="00786C54"/>
    <w:rsid w:val="00790B9E"/>
    <w:rsid w:val="00792581"/>
    <w:rsid w:val="007A092F"/>
    <w:rsid w:val="007A1CE3"/>
    <w:rsid w:val="007A78A2"/>
    <w:rsid w:val="007A7F89"/>
    <w:rsid w:val="007B3C69"/>
    <w:rsid w:val="007B7AFA"/>
    <w:rsid w:val="007C1C95"/>
    <w:rsid w:val="007C3C97"/>
    <w:rsid w:val="007C526E"/>
    <w:rsid w:val="007D35F4"/>
    <w:rsid w:val="007D579A"/>
    <w:rsid w:val="007D6C7A"/>
    <w:rsid w:val="007E0F5B"/>
    <w:rsid w:val="007E34B4"/>
    <w:rsid w:val="007F2C38"/>
    <w:rsid w:val="007F48BD"/>
    <w:rsid w:val="00807ADD"/>
    <w:rsid w:val="00824EA1"/>
    <w:rsid w:val="0085341E"/>
    <w:rsid w:val="00864F36"/>
    <w:rsid w:val="008651D2"/>
    <w:rsid w:val="00877366"/>
    <w:rsid w:val="008860F5"/>
    <w:rsid w:val="008952F4"/>
    <w:rsid w:val="008A0200"/>
    <w:rsid w:val="008A34BC"/>
    <w:rsid w:val="008B48BF"/>
    <w:rsid w:val="008D7431"/>
    <w:rsid w:val="008E0EA1"/>
    <w:rsid w:val="008E2884"/>
    <w:rsid w:val="008E5D2B"/>
    <w:rsid w:val="008E725C"/>
    <w:rsid w:val="008F10A6"/>
    <w:rsid w:val="008F545F"/>
    <w:rsid w:val="0091005C"/>
    <w:rsid w:val="00914475"/>
    <w:rsid w:val="00916D80"/>
    <w:rsid w:val="0092009B"/>
    <w:rsid w:val="009232A0"/>
    <w:rsid w:val="009267BF"/>
    <w:rsid w:val="00932B78"/>
    <w:rsid w:val="00943895"/>
    <w:rsid w:val="00950DBD"/>
    <w:rsid w:val="009537E8"/>
    <w:rsid w:val="009569F8"/>
    <w:rsid w:val="00956A2A"/>
    <w:rsid w:val="00962B3F"/>
    <w:rsid w:val="00972ED9"/>
    <w:rsid w:val="009761B4"/>
    <w:rsid w:val="00984C99"/>
    <w:rsid w:val="00992DDD"/>
    <w:rsid w:val="009936EE"/>
    <w:rsid w:val="0099436F"/>
    <w:rsid w:val="0099459C"/>
    <w:rsid w:val="00996282"/>
    <w:rsid w:val="009962FD"/>
    <w:rsid w:val="009A32D0"/>
    <w:rsid w:val="009A46E8"/>
    <w:rsid w:val="009B018C"/>
    <w:rsid w:val="009B1DAC"/>
    <w:rsid w:val="009B4314"/>
    <w:rsid w:val="009B6CA4"/>
    <w:rsid w:val="009C3714"/>
    <w:rsid w:val="009C5D3B"/>
    <w:rsid w:val="009D3FC2"/>
    <w:rsid w:val="009D6FD1"/>
    <w:rsid w:val="009E2BE3"/>
    <w:rsid w:val="009E4B9E"/>
    <w:rsid w:val="009F1568"/>
    <w:rsid w:val="009F2A2B"/>
    <w:rsid w:val="009F6836"/>
    <w:rsid w:val="009F6FF9"/>
    <w:rsid w:val="009F70DB"/>
    <w:rsid w:val="00A043B2"/>
    <w:rsid w:val="00A049AD"/>
    <w:rsid w:val="00A07098"/>
    <w:rsid w:val="00A10C51"/>
    <w:rsid w:val="00A12C3A"/>
    <w:rsid w:val="00A21DA3"/>
    <w:rsid w:val="00A346F0"/>
    <w:rsid w:val="00A40B7B"/>
    <w:rsid w:val="00A42AF9"/>
    <w:rsid w:val="00A43399"/>
    <w:rsid w:val="00A43775"/>
    <w:rsid w:val="00A452E2"/>
    <w:rsid w:val="00A46245"/>
    <w:rsid w:val="00A5137D"/>
    <w:rsid w:val="00A53C34"/>
    <w:rsid w:val="00A54196"/>
    <w:rsid w:val="00A55744"/>
    <w:rsid w:val="00A72E7A"/>
    <w:rsid w:val="00A733F1"/>
    <w:rsid w:val="00A757DB"/>
    <w:rsid w:val="00A8378D"/>
    <w:rsid w:val="00A83CEF"/>
    <w:rsid w:val="00A94366"/>
    <w:rsid w:val="00A975E6"/>
    <w:rsid w:val="00AA1567"/>
    <w:rsid w:val="00AA1909"/>
    <w:rsid w:val="00AA19E8"/>
    <w:rsid w:val="00AA3F0D"/>
    <w:rsid w:val="00AA7272"/>
    <w:rsid w:val="00AA7B82"/>
    <w:rsid w:val="00AB16BC"/>
    <w:rsid w:val="00AB20A4"/>
    <w:rsid w:val="00AB7802"/>
    <w:rsid w:val="00AC42AB"/>
    <w:rsid w:val="00AC4876"/>
    <w:rsid w:val="00AC609F"/>
    <w:rsid w:val="00AC6408"/>
    <w:rsid w:val="00AE6D66"/>
    <w:rsid w:val="00AE72DE"/>
    <w:rsid w:val="00AE7547"/>
    <w:rsid w:val="00AF4704"/>
    <w:rsid w:val="00B14A1D"/>
    <w:rsid w:val="00B161B6"/>
    <w:rsid w:val="00B32A1D"/>
    <w:rsid w:val="00B505CC"/>
    <w:rsid w:val="00B50A99"/>
    <w:rsid w:val="00B52644"/>
    <w:rsid w:val="00B670B4"/>
    <w:rsid w:val="00B72FAA"/>
    <w:rsid w:val="00B73E3F"/>
    <w:rsid w:val="00B765CD"/>
    <w:rsid w:val="00B85FE2"/>
    <w:rsid w:val="00B87A6D"/>
    <w:rsid w:val="00B90C13"/>
    <w:rsid w:val="00B92A15"/>
    <w:rsid w:val="00B965B3"/>
    <w:rsid w:val="00BA0B68"/>
    <w:rsid w:val="00BA5990"/>
    <w:rsid w:val="00BA615C"/>
    <w:rsid w:val="00BA6F95"/>
    <w:rsid w:val="00BA77C0"/>
    <w:rsid w:val="00BB1FB5"/>
    <w:rsid w:val="00BB262F"/>
    <w:rsid w:val="00BB43D2"/>
    <w:rsid w:val="00BB4494"/>
    <w:rsid w:val="00BB637B"/>
    <w:rsid w:val="00BC0881"/>
    <w:rsid w:val="00BC1516"/>
    <w:rsid w:val="00BC2CAA"/>
    <w:rsid w:val="00BD0584"/>
    <w:rsid w:val="00BD1337"/>
    <w:rsid w:val="00BD2662"/>
    <w:rsid w:val="00BD45F8"/>
    <w:rsid w:val="00BD70EC"/>
    <w:rsid w:val="00BE2D26"/>
    <w:rsid w:val="00BE704E"/>
    <w:rsid w:val="00BE7A37"/>
    <w:rsid w:val="00BF10DC"/>
    <w:rsid w:val="00BF525C"/>
    <w:rsid w:val="00C1054B"/>
    <w:rsid w:val="00C10B01"/>
    <w:rsid w:val="00C14584"/>
    <w:rsid w:val="00C15101"/>
    <w:rsid w:val="00C15FFE"/>
    <w:rsid w:val="00C16C86"/>
    <w:rsid w:val="00C16D3A"/>
    <w:rsid w:val="00C22F00"/>
    <w:rsid w:val="00C24163"/>
    <w:rsid w:val="00C2505D"/>
    <w:rsid w:val="00C31C43"/>
    <w:rsid w:val="00C352EE"/>
    <w:rsid w:val="00C43FAE"/>
    <w:rsid w:val="00C45154"/>
    <w:rsid w:val="00C5146E"/>
    <w:rsid w:val="00C52E4B"/>
    <w:rsid w:val="00C534C4"/>
    <w:rsid w:val="00C5381B"/>
    <w:rsid w:val="00C55588"/>
    <w:rsid w:val="00C579F7"/>
    <w:rsid w:val="00C60A56"/>
    <w:rsid w:val="00C60AB3"/>
    <w:rsid w:val="00C62703"/>
    <w:rsid w:val="00C63D89"/>
    <w:rsid w:val="00C663AF"/>
    <w:rsid w:val="00C8170A"/>
    <w:rsid w:val="00C825C8"/>
    <w:rsid w:val="00C86F8E"/>
    <w:rsid w:val="00C87A5F"/>
    <w:rsid w:val="00C9025E"/>
    <w:rsid w:val="00C90C87"/>
    <w:rsid w:val="00C919FF"/>
    <w:rsid w:val="00C967B2"/>
    <w:rsid w:val="00C96A02"/>
    <w:rsid w:val="00CA4DDB"/>
    <w:rsid w:val="00CA7AB4"/>
    <w:rsid w:val="00CB5776"/>
    <w:rsid w:val="00CB7E4F"/>
    <w:rsid w:val="00CC060E"/>
    <w:rsid w:val="00CC1100"/>
    <w:rsid w:val="00CD1E3C"/>
    <w:rsid w:val="00CD2579"/>
    <w:rsid w:val="00CD7630"/>
    <w:rsid w:val="00CE3D05"/>
    <w:rsid w:val="00CE6B7A"/>
    <w:rsid w:val="00CF0B84"/>
    <w:rsid w:val="00CF4DC7"/>
    <w:rsid w:val="00D01BB7"/>
    <w:rsid w:val="00D15FE3"/>
    <w:rsid w:val="00D166A7"/>
    <w:rsid w:val="00D169AF"/>
    <w:rsid w:val="00D245B8"/>
    <w:rsid w:val="00D265BC"/>
    <w:rsid w:val="00D3202F"/>
    <w:rsid w:val="00D349D0"/>
    <w:rsid w:val="00D365B7"/>
    <w:rsid w:val="00D368E5"/>
    <w:rsid w:val="00D37291"/>
    <w:rsid w:val="00D4702D"/>
    <w:rsid w:val="00D56423"/>
    <w:rsid w:val="00D63C7B"/>
    <w:rsid w:val="00D63E47"/>
    <w:rsid w:val="00D6423F"/>
    <w:rsid w:val="00D67568"/>
    <w:rsid w:val="00D72379"/>
    <w:rsid w:val="00D744D7"/>
    <w:rsid w:val="00D77504"/>
    <w:rsid w:val="00D91178"/>
    <w:rsid w:val="00D94934"/>
    <w:rsid w:val="00D9758D"/>
    <w:rsid w:val="00DA7DC2"/>
    <w:rsid w:val="00DB0502"/>
    <w:rsid w:val="00DD3673"/>
    <w:rsid w:val="00DD3C08"/>
    <w:rsid w:val="00DD4A42"/>
    <w:rsid w:val="00DF5649"/>
    <w:rsid w:val="00DF7026"/>
    <w:rsid w:val="00E028DC"/>
    <w:rsid w:val="00E128EF"/>
    <w:rsid w:val="00E17209"/>
    <w:rsid w:val="00E22D41"/>
    <w:rsid w:val="00E32553"/>
    <w:rsid w:val="00E34FBC"/>
    <w:rsid w:val="00E465C4"/>
    <w:rsid w:val="00E47C5D"/>
    <w:rsid w:val="00E5728C"/>
    <w:rsid w:val="00E723BF"/>
    <w:rsid w:val="00E762CA"/>
    <w:rsid w:val="00E83476"/>
    <w:rsid w:val="00E8666F"/>
    <w:rsid w:val="00E8723C"/>
    <w:rsid w:val="00EA15B3"/>
    <w:rsid w:val="00EB143C"/>
    <w:rsid w:val="00ED02C5"/>
    <w:rsid w:val="00ED253D"/>
    <w:rsid w:val="00EE2562"/>
    <w:rsid w:val="00EE5213"/>
    <w:rsid w:val="00EE5B33"/>
    <w:rsid w:val="00EF443B"/>
    <w:rsid w:val="00F005CC"/>
    <w:rsid w:val="00F02A5F"/>
    <w:rsid w:val="00F0687F"/>
    <w:rsid w:val="00F114C4"/>
    <w:rsid w:val="00F14785"/>
    <w:rsid w:val="00F16973"/>
    <w:rsid w:val="00F22B33"/>
    <w:rsid w:val="00F23F97"/>
    <w:rsid w:val="00F24B1E"/>
    <w:rsid w:val="00F279A7"/>
    <w:rsid w:val="00F31EA8"/>
    <w:rsid w:val="00F32E2D"/>
    <w:rsid w:val="00F36805"/>
    <w:rsid w:val="00F400D7"/>
    <w:rsid w:val="00F433A3"/>
    <w:rsid w:val="00F472AF"/>
    <w:rsid w:val="00F47FFA"/>
    <w:rsid w:val="00F679CC"/>
    <w:rsid w:val="00F768AB"/>
    <w:rsid w:val="00F76FB2"/>
    <w:rsid w:val="00F81B2B"/>
    <w:rsid w:val="00F87AAB"/>
    <w:rsid w:val="00FA0AFE"/>
    <w:rsid w:val="00FC0DC3"/>
    <w:rsid w:val="00FD1D52"/>
    <w:rsid w:val="00FD6059"/>
    <w:rsid w:val="00FD6D26"/>
    <w:rsid w:val="00FE17FD"/>
    <w:rsid w:val="00FE332D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RBS Normal"/>
    <w:qFormat/>
    <w:rsid w:val="000F61C8"/>
    <w:rPr>
      <w:sz w:val="24"/>
      <w:szCs w:val="24"/>
    </w:rPr>
  </w:style>
  <w:style w:type="paragraph" w:styleId="Heading1">
    <w:name w:val="heading 1"/>
    <w:aliases w:val="CRBS Heading 1"/>
    <w:basedOn w:val="Normal"/>
    <w:next w:val="Normal"/>
    <w:qFormat/>
    <w:rsid w:val="00044F0C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aliases w:val="CRBS Heading 2"/>
    <w:basedOn w:val="Normal"/>
    <w:next w:val="Normal"/>
    <w:qFormat/>
    <w:rsid w:val="00F768A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CRBS Heading 3"/>
    <w:basedOn w:val="Normal"/>
    <w:next w:val="Normal"/>
    <w:qFormat/>
    <w:rsid w:val="00044F0C"/>
    <w:pPr>
      <w:keepNext/>
      <w:spacing w:before="240" w:after="60"/>
      <w:outlineLvl w:val="2"/>
    </w:pPr>
    <w:rPr>
      <w:rFonts w:ascii="Trebuchet MS" w:hAnsi="Trebuchet MS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15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F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F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15F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15F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15F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RBSTitle">
    <w:name w:val="CRBS Title"/>
    <w:basedOn w:val="Normal"/>
    <w:rsid w:val="009232A0"/>
    <w:rPr>
      <w:b/>
      <w:sz w:val="36"/>
    </w:rPr>
  </w:style>
  <w:style w:type="numbering" w:styleId="111111">
    <w:name w:val="Outline List 2"/>
    <w:basedOn w:val="NoList"/>
    <w:semiHidden/>
    <w:rsid w:val="00D15FE3"/>
    <w:pPr>
      <w:numPr>
        <w:numId w:val="13"/>
      </w:numPr>
    </w:pPr>
  </w:style>
  <w:style w:type="numbering" w:styleId="1ai">
    <w:name w:val="Outline List 1"/>
    <w:basedOn w:val="NoList"/>
    <w:semiHidden/>
    <w:rsid w:val="00D15FE3"/>
    <w:pPr>
      <w:numPr>
        <w:numId w:val="14"/>
      </w:numPr>
    </w:pPr>
  </w:style>
  <w:style w:type="numbering" w:styleId="ArticleSection">
    <w:name w:val="Outline List 3"/>
    <w:basedOn w:val="NoList"/>
    <w:semiHidden/>
    <w:rsid w:val="00D15FE3"/>
    <w:pPr>
      <w:numPr>
        <w:numId w:val="15"/>
      </w:numPr>
    </w:pPr>
  </w:style>
  <w:style w:type="paragraph" w:styleId="BlockText">
    <w:name w:val="Block Text"/>
    <w:basedOn w:val="Normal"/>
    <w:semiHidden/>
    <w:rsid w:val="00D15FE3"/>
    <w:pPr>
      <w:spacing w:after="120"/>
      <w:ind w:left="1440" w:right="1440"/>
    </w:pPr>
  </w:style>
  <w:style w:type="paragraph" w:styleId="BodyText">
    <w:name w:val="Body Text"/>
    <w:basedOn w:val="Normal"/>
    <w:semiHidden/>
    <w:rsid w:val="00D15FE3"/>
    <w:pPr>
      <w:spacing w:after="120"/>
    </w:pPr>
  </w:style>
  <w:style w:type="paragraph" w:styleId="BodyText2">
    <w:name w:val="Body Text 2"/>
    <w:basedOn w:val="Normal"/>
    <w:semiHidden/>
    <w:rsid w:val="00D15FE3"/>
    <w:pPr>
      <w:spacing w:after="120" w:line="480" w:lineRule="auto"/>
    </w:pPr>
  </w:style>
  <w:style w:type="paragraph" w:styleId="BodyText3">
    <w:name w:val="Body Text 3"/>
    <w:basedOn w:val="Normal"/>
    <w:semiHidden/>
    <w:rsid w:val="00D15F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15FE3"/>
    <w:pPr>
      <w:ind w:firstLine="210"/>
    </w:pPr>
  </w:style>
  <w:style w:type="paragraph" w:styleId="BodyTextIndent">
    <w:name w:val="Body Text Indent"/>
    <w:basedOn w:val="Normal"/>
    <w:semiHidden/>
    <w:rsid w:val="00D15FE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15FE3"/>
    <w:pPr>
      <w:ind w:firstLine="210"/>
    </w:pPr>
  </w:style>
  <w:style w:type="paragraph" w:styleId="BodyTextIndent2">
    <w:name w:val="Body Text Indent 2"/>
    <w:basedOn w:val="Normal"/>
    <w:semiHidden/>
    <w:rsid w:val="00D15FE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15F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15FE3"/>
    <w:pPr>
      <w:ind w:left="4252"/>
    </w:pPr>
  </w:style>
  <w:style w:type="paragraph" w:styleId="Date">
    <w:name w:val="Date"/>
    <w:basedOn w:val="Normal"/>
    <w:next w:val="Normal"/>
    <w:semiHidden/>
    <w:rsid w:val="00D15FE3"/>
  </w:style>
  <w:style w:type="paragraph" w:styleId="E-mailSignature">
    <w:name w:val="E-mail Signature"/>
    <w:basedOn w:val="Normal"/>
    <w:semiHidden/>
    <w:rsid w:val="00D15FE3"/>
  </w:style>
  <w:style w:type="character" w:styleId="Emphasis">
    <w:name w:val="Emphasis"/>
    <w:qFormat/>
    <w:rsid w:val="00D15FE3"/>
    <w:rPr>
      <w:i/>
      <w:iCs/>
    </w:rPr>
  </w:style>
  <w:style w:type="paragraph" w:styleId="EnvelopeAddress">
    <w:name w:val="envelope address"/>
    <w:basedOn w:val="Normal"/>
    <w:semiHidden/>
    <w:rsid w:val="00D15F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15FE3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D15FE3"/>
    <w:rPr>
      <w:color w:val="800080"/>
      <w:u w:val="single"/>
    </w:rPr>
  </w:style>
  <w:style w:type="paragraph" w:styleId="Footer">
    <w:name w:val="footer"/>
    <w:basedOn w:val="Normal"/>
    <w:semiHidden/>
    <w:rsid w:val="00D15F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15FE3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D15FE3"/>
  </w:style>
  <w:style w:type="paragraph" w:styleId="HTMLAddress">
    <w:name w:val="HTML Address"/>
    <w:basedOn w:val="Normal"/>
    <w:semiHidden/>
    <w:rsid w:val="00D15FE3"/>
    <w:rPr>
      <w:i/>
      <w:iCs/>
    </w:rPr>
  </w:style>
  <w:style w:type="character" w:styleId="HTMLCite">
    <w:name w:val="HTML Cite"/>
    <w:semiHidden/>
    <w:rsid w:val="00D15FE3"/>
    <w:rPr>
      <w:i/>
      <w:iCs/>
    </w:rPr>
  </w:style>
  <w:style w:type="character" w:styleId="HTMLCode">
    <w:name w:val="HTML Code"/>
    <w:semiHidden/>
    <w:rsid w:val="00D15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15FE3"/>
    <w:rPr>
      <w:i/>
      <w:iCs/>
    </w:rPr>
  </w:style>
  <w:style w:type="character" w:styleId="HTMLKeyboard">
    <w:name w:val="HTML Keyboard"/>
    <w:semiHidden/>
    <w:rsid w:val="00D15F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15FE3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15FE3"/>
    <w:rPr>
      <w:rFonts w:ascii="Courier New" w:hAnsi="Courier New" w:cs="Courier New"/>
    </w:rPr>
  </w:style>
  <w:style w:type="character" w:styleId="HTMLTypewriter">
    <w:name w:val="HTML Typewriter"/>
    <w:semiHidden/>
    <w:rsid w:val="00D15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15FE3"/>
    <w:rPr>
      <w:i/>
      <w:iCs/>
    </w:rPr>
  </w:style>
  <w:style w:type="character" w:styleId="Hyperlink">
    <w:name w:val="Hyperlink"/>
    <w:semiHidden/>
    <w:rsid w:val="00D15FE3"/>
    <w:rPr>
      <w:color w:val="0000FF"/>
      <w:u w:val="single"/>
    </w:rPr>
  </w:style>
  <w:style w:type="character" w:styleId="LineNumber">
    <w:name w:val="line number"/>
    <w:basedOn w:val="DefaultParagraphFont"/>
    <w:semiHidden/>
    <w:rsid w:val="00D15FE3"/>
  </w:style>
  <w:style w:type="paragraph" w:styleId="List">
    <w:name w:val="List"/>
    <w:basedOn w:val="Normal"/>
    <w:semiHidden/>
    <w:rsid w:val="00D15FE3"/>
    <w:pPr>
      <w:ind w:left="283" w:hanging="283"/>
    </w:pPr>
  </w:style>
  <w:style w:type="paragraph" w:styleId="List2">
    <w:name w:val="List 2"/>
    <w:basedOn w:val="Normal"/>
    <w:semiHidden/>
    <w:rsid w:val="00D15FE3"/>
    <w:pPr>
      <w:ind w:left="566" w:hanging="283"/>
    </w:pPr>
  </w:style>
  <w:style w:type="paragraph" w:styleId="List3">
    <w:name w:val="List 3"/>
    <w:basedOn w:val="Normal"/>
    <w:semiHidden/>
    <w:rsid w:val="00D15FE3"/>
    <w:pPr>
      <w:ind w:left="849" w:hanging="283"/>
    </w:pPr>
  </w:style>
  <w:style w:type="paragraph" w:styleId="List4">
    <w:name w:val="List 4"/>
    <w:basedOn w:val="Normal"/>
    <w:semiHidden/>
    <w:rsid w:val="00D15FE3"/>
    <w:pPr>
      <w:ind w:left="1132" w:hanging="283"/>
    </w:pPr>
  </w:style>
  <w:style w:type="paragraph" w:styleId="List5">
    <w:name w:val="List 5"/>
    <w:basedOn w:val="Normal"/>
    <w:semiHidden/>
    <w:rsid w:val="00D15FE3"/>
    <w:pPr>
      <w:ind w:left="1415" w:hanging="283"/>
    </w:pPr>
  </w:style>
  <w:style w:type="paragraph" w:styleId="ListBullet">
    <w:name w:val="List Bullet"/>
    <w:basedOn w:val="Normal"/>
    <w:semiHidden/>
    <w:rsid w:val="00D15FE3"/>
    <w:pPr>
      <w:numPr>
        <w:numId w:val="3"/>
      </w:numPr>
    </w:pPr>
  </w:style>
  <w:style w:type="paragraph" w:styleId="ListBullet2">
    <w:name w:val="List Bullet 2"/>
    <w:basedOn w:val="Normal"/>
    <w:semiHidden/>
    <w:rsid w:val="00D15FE3"/>
    <w:pPr>
      <w:numPr>
        <w:numId w:val="4"/>
      </w:numPr>
    </w:pPr>
  </w:style>
  <w:style w:type="paragraph" w:styleId="ListBullet3">
    <w:name w:val="List Bullet 3"/>
    <w:basedOn w:val="Normal"/>
    <w:semiHidden/>
    <w:rsid w:val="00D15FE3"/>
    <w:pPr>
      <w:numPr>
        <w:numId w:val="5"/>
      </w:numPr>
    </w:pPr>
  </w:style>
  <w:style w:type="paragraph" w:styleId="ListBullet4">
    <w:name w:val="List Bullet 4"/>
    <w:basedOn w:val="Normal"/>
    <w:semiHidden/>
    <w:rsid w:val="00D15FE3"/>
    <w:pPr>
      <w:numPr>
        <w:numId w:val="6"/>
      </w:numPr>
    </w:pPr>
  </w:style>
  <w:style w:type="paragraph" w:styleId="ListBullet5">
    <w:name w:val="List Bullet 5"/>
    <w:basedOn w:val="Normal"/>
    <w:semiHidden/>
    <w:rsid w:val="00D15FE3"/>
    <w:pPr>
      <w:numPr>
        <w:numId w:val="7"/>
      </w:numPr>
    </w:pPr>
  </w:style>
  <w:style w:type="paragraph" w:styleId="ListContinue">
    <w:name w:val="List Continue"/>
    <w:basedOn w:val="Normal"/>
    <w:semiHidden/>
    <w:rsid w:val="00D15FE3"/>
    <w:pPr>
      <w:spacing w:after="120"/>
      <w:ind w:left="283"/>
    </w:pPr>
  </w:style>
  <w:style w:type="paragraph" w:styleId="ListContinue2">
    <w:name w:val="List Continue 2"/>
    <w:basedOn w:val="Normal"/>
    <w:semiHidden/>
    <w:rsid w:val="00D15FE3"/>
    <w:pPr>
      <w:spacing w:after="120"/>
      <w:ind w:left="566"/>
    </w:pPr>
  </w:style>
  <w:style w:type="paragraph" w:styleId="ListContinue3">
    <w:name w:val="List Continue 3"/>
    <w:basedOn w:val="Normal"/>
    <w:semiHidden/>
    <w:rsid w:val="00D15FE3"/>
    <w:pPr>
      <w:spacing w:after="120"/>
      <w:ind w:left="849"/>
    </w:pPr>
  </w:style>
  <w:style w:type="paragraph" w:styleId="ListContinue4">
    <w:name w:val="List Continue 4"/>
    <w:basedOn w:val="Normal"/>
    <w:semiHidden/>
    <w:rsid w:val="00D15FE3"/>
    <w:pPr>
      <w:spacing w:after="120"/>
      <w:ind w:left="1132"/>
    </w:pPr>
  </w:style>
  <w:style w:type="paragraph" w:styleId="ListContinue5">
    <w:name w:val="List Continue 5"/>
    <w:basedOn w:val="Normal"/>
    <w:semiHidden/>
    <w:rsid w:val="00D15FE3"/>
    <w:pPr>
      <w:spacing w:after="120"/>
      <w:ind w:left="1415"/>
    </w:pPr>
  </w:style>
  <w:style w:type="paragraph" w:styleId="ListNumber">
    <w:name w:val="List Number"/>
    <w:basedOn w:val="Normal"/>
    <w:semiHidden/>
    <w:rsid w:val="00D15FE3"/>
    <w:pPr>
      <w:numPr>
        <w:numId w:val="8"/>
      </w:numPr>
    </w:pPr>
  </w:style>
  <w:style w:type="paragraph" w:styleId="ListNumber2">
    <w:name w:val="List Number 2"/>
    <w:basedOn w:val="Normal"/>
    <w:semiHidden/>
    <w:rsid w:val="00D15FE3"/>
    <w:pPr>
      <w:numPr>
        <w:numId w:val="9"/>
      </w:numPr>
    </w:pPr>
  </w:style>
  <w:style w:type="paragraph" w:styleId="ListNumber3">
    <w:name w:val="List Number 3"/>
    <w:basedOn w:val="Normal"/>
    <w:semiHidden/>
    <w:rsid w:val="00D15FE3"/>
    <w:pPr>
      <w:numPr>
        <w:numId w:val="10"/>
      </w:numPr>
    </w:pPr>
  </w:style>
  <w:style w:type="paragraph" w:styleId="ListNumber4">
    <w:name w:val="List Number 4"/>
    <w:basedOn w:val="Normal"/>
    <w:semiHidden/>
    <w:rsid w:val="00D15FE3"/>
    <w:pPr>
      <w:numPr>
        <w:numId w:val="11"/>
      </w:numPr>
    </w:pPr>
  </w:style>
  <w:style w:type="paragraph" w:styleId="ListNumber5">
    <w:name w:val="List Number 5"/>
    <w:basedOn w:val="Normal"/>
    <w:semiHidden/>
    <w:rsid w:val="00D15FE3"/>
    <w:pPr>
      <w:numPr>
        <w:numId w:val="12"/>
      </w:numPr>
    </w:pPr>
  </w:style>
  <w:style w:type="paragraph" w:styleId="MessageHeader">
    <w:name w:val="Message Header"/>
    <w:basedOn w:val="Normal"/>
    <w:semiHidden/>
    <w:rsid w:val="00D15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D15FE3"/>
  </w:style>
  <w:style w:type="paragraph" w:styleId="NormalIndent">
    <w:name w:val="Normal Indent"/>
    <w:basedOn w:val="Normal"/>
    <w:semiHidden/>
    <w:rsid w:val="00D15FE3"/>
    <w:pPr>
      <w:ind w:left="720"/>
    </w:pPr>
  </w:style>
  <w:style w:type="paragraph" w:styleId="NoteHeading">
    <w:name w:val="Note Heading"/>
    <w:basedOn w:val="Normal"/>
    <w:next w:val="Normal"/>
    <w:semiHidden/>
    <w:rsid w:val="00D15FE3"/>
  </w:style>
  <w:style w:type="character" w:styleId="PageNumber">
    <w:name w:val="page number"/>
    <w:basedOn w:val="DefaultParagraphFont"/>
    <w:semiHidden/>
    <w:rsid w:val="00D15FE3"/>
  </w:style>
  <w:style w:type="paragraph" w:styleId="PlainText">
    <w:name w:val="Plain Text"/>
    <w:basedOn w:val="Normal"/>
    <w:semiHidden/>
    <w:rsid w:val="00D15F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15FE3"/>
  </w:style>
  <w:style w:type="paragraph" w:styleId="Signature">
    <w:name w:val="Signature"/>
    <w:basedOn w:val="Normal"/>
    <w:semiHidden/>
    <w:rsid w:val="00D15FE3"/>
    <w:pPr>
      <w:ind w:left="4252"/>
    </w:pPr>
  </w:style>
  <w:style w:type="character" w:styleId="Strong">
    <w:name w:val="Strong"/>
    <w:qFormat/>
    <w:rsid w:val="00D15FE3"/>
    <w:rPr>
      <w:b/>
      <w:bCs/>
    </w:rPr>
  </w:style>
  <w:style w:type="paragraph" w:styleId="Subtitle">
    <w:name w:val="Subtitle"/>
    <w:basedOn w:val="Normal"/>
    <w:qFormat/>
    <w:rsid w:val="00D15F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D15FE3"/>
    <w:pPr>
      <w:numPr>
        <w:numId w:val="2"/>
      </w:numP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5FE3"/>
    <w:pPr>
      <w:numPr>
        <w:numId w:val="2"/>
      </w:numPr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5FE3"/>
    <w:pPr>
      <w:numPr>
        <w:numId w:val="2"/>
      </w:numPr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15FE3"/>
    <w:pPr>
      <w:numPr>
        <w:numId w:val="2"/>
      </w:numPr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5FE3"/>
    <w:pPr>
      <w:numPr>
        <w:numId w:val="2"/>
      </w:numPr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15FE3"/>
    <w:pPr>
      <w:numPr>
        <w:numId w:val="2"/>
      </w:numPr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15FE3"/>
    <w:pPr>
      <w:numPr>
        <w:numId w:val="2"/>
      </w:numPr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5FE3"/>
    <w:pPr>
      <w:numPr>
        <w:numId w:val="2"/>
      </w:numPr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5FE3"/>
    <w:pPr>
      <w:numPr>
        <w:numId w:val="2"/>
      </w:numPr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5FE3"/>
    <w:pPr>
      <w:numPr>
        <w:numId w:val="2"/>
      </w:numPr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15FE3"/>
    <w:pPr>
      <w:numPr>
        <w:numId w:val="2"/>
      </w:numPr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5FE3"/>
    <w:pPr>
      <w:numPr>
        <w:numId w:val="2"/>
      </w:numPr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5FE3"/>
    <w:pPr>
      <w:numPr>
        <w:numId w:val="2"/>
      </w:numPr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5FE3"/>
    <w:pPr>
      <w:numPr>
        <w:numId w:val="2"/>
      </w:numPr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5FE3"/>
    <w:pPr>
      <w:numPr>
        <w:numId w:val="2"/>
      </w:numPr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15FE3"/>
    <w:pPr>
      <w:numPr>
        <w:numId w:val="2"/>
      </w:numP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15FE3"/>
    <w:pPr>
      <w:numPr>
        <w:numId w:val="2"/>
      </w:numPr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15FE3"/>
    <w:pPr>
      <w:numPr>
        <w:numId w:val="2"/>
      </w:numPr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15FE3"/>
    <w:pPr>
      <w:numPr>
        <w:numId w:val="2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15FE3"/>
    <w:pPr>
      <w:numPr>
        <w:numId w:val="2"/>
      </w:numPr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5FE3"/>
    <w:pPr>
      <w:numPr>
        <w:numId w:val="2"/>
      </w:numPr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5FE3"/>
    <w:pPr>
      <w:numPr>
        <w:numId w:val="2"/>
      </w:numPr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15F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RBSDateTitle">
    <w:name w:val="CRBS Date Title"/>
    <w:basedOn w:val="Heading1"/>
    <w:rsid w:val="00AB20A4"/>
    <w:rPr>
      <w:color w:val="FFCC00"/>
      <w:sz w:val="36"/>
      <w:szCs w:val="36"/>
    </w:rPr>
  </w:style>
  <w:style w:type="paragraph" w:customStyle="1" w:styleId="CRBSTitleRight">
    <w:name w:val="CRBS Title Right"/>
    <w:basedOn w:val="Heading1"/>
    <w:rsid w:val="00AB20A4"/>
    <w:pPr>
      <w:jc w:val="right"/>
    </w:pPr>
    <w:rPr>
      <w:sz w:val="36"/>
    </w:rPr>
  </w:style>
  <w:style w:type="character" w:customStyle="1" w:styleId="HeaderChar">
    <w:name w:val="Header Char"/>
    <w:link w:val="Header"/>
    <w:uiPriority w:val="99"/>
    <w:rsid w:val="00B161B6"/>
    <w:rPr>
      <w:sz w:val="24"/>
      <w:szCs w:val="24"/>
    </w:rPr>
  </w:style>
  <w:style w:type="paragraph" w:styleId="BalloonText">
    <w:name w:val="Balloon Text"/>
    <w:basedOn w:val="Normal"/>
    <w:link w:val="BalloonTextChar"/>
    <w:rsid w:val="00B1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isclosures\disclosures\templates%20new\SE3903%20PVG%20Secure%20Handing%20Policy%20(Full%20Complianc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SE3903 PVG Secure Handing Policy (Full Compliance)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Organisation]</vt:lpstr>
    </vt:vector>
  </TitlesOfParts>
  <Company>CRBS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of Organisation]</dc:title>
  <dc:creator>User</dc:creator>
  <cp:lastModifiedBy>training</cp:lastModifiedBy>
  <cp:revision>2</cp:revision>
  <cp:lastPrinted>2014-12-03T10:34:00Z</cp:lastPrinted>
  <dcterms:created xsi:type="dcterms:W3CDTF">2014-12-19T09:37:00Z</dcterms:created>
  <dcterms:modified xsi:type="dcterms:W3CDTF">2014-12-19T09:37:00Z</dcterms:modified>
</cp:coreProperties>
</file>